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0719" w14:textId="77777777" w:rsidR="00DC5335" w:rsidRPr="002F3BAD" w:rsidRDefault="00DC5335" w:rsidP="001B7D41">
      <w:pPr>
        <w:ind w:left="2160" w:firstLine="720"/>
        <w:rPr>
          <w:b/>
          <w:sz w:val="36"/>
          <w:szCs w:val="32"/>
        </w:rPr>
      </w:pPr>
      <w:r w:rsidRPr="002F3BAD">
        <w:rPr>
          <w:b/>
          <w:sz w:val="36"/>
          <w:szCs w:val="32"/>
        </w:rPr>
        <w:t xml:space="preserve">SMALL BUSINESS TAX DEDUCTIONS </w:t>
      </w:r>
    </w:p>
    <w:p w14:paraId="13733C33" w14:textId="73E3F2C5" w:rsidR="00DC5335" w:rsidRPr="002F3BAD" w:rsidRDefault="00DC5335">
      <w:pPr>
        <w:rPr>
          <w:sz w:val="28"/>
          <w:szCs w:val="28"/>
        </w:rPr>
      </w:pPr>
      <w:r w:rsidRPr="002F3BAD">
        <w:rPr>
          <w:sz w:val="28"/>
          <w:szCs w:val="28"/>
        </w:rPr>
        <w:t>Please review the attached list and determine which might apply to you. As always, certainly feel free to consult a tax accountant or attorney for professional advice.</w:t>
      </w:r>
    </w:p>
    <w:p w14:paraId="0AE576F7" w14:textId="77777777" w:rsidR="002F3BAD" w:rsidRPr="002F3BAD" w:rsidRDefault="002F3BAD">
      <w:pPr>
        <w:rPr>
          <w:sz w:val="28"/>
          <w:szCs w:val="28"/>
        </w:rPr>
      </w:pPr>
    </w:p>
    <w:p w14:paraId="46D93C94" w14:textId="77777777" w:rsidR="00DC5335" w:rsidRPr="002F3BAD" w:rsidRDefault="00DC5335">
      <w:p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The listings</w:t>
      </w:r>
      <w:r w:rsidRPr="002F3BAD">
        <w:rPr>
          <w:sz w:val="28"/>
          <w:szCs w:val="28"/>
        </w:rPr>
        <w:t>:</w:t>
      </w:r>
    </w:p>
    <w:p w14:paraId="16F5E19E" w14:textId="77777777" w:rsidR="00DC5335" w:rsidRPr="002F3BAD" w:rsidRDefault="00DC5335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Advertising and marketing</w:t>
      </w:r>
      <w:r w:rsidRPr="002F3BAD">
        <w:rPr>
          <w:sz w:val="28"/>
          <w:szCs w:val="28"/>
        </w:rPr>
        <w:t>.  This list is 100 % deductible, and long.</w:t>
      </w:r>
    </w:p>
    <w:p w14:paraId="71DD3ACB" w14:textId="77777777" w:rsidR="00DC5335" w:rsidRPr="002F3BAD" w:rsidRDefault="00DC5335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Bank Fees</w:t>
      </w:r>
      <w:r w:rsidRPr="002F3BAD">
        <w:rPr>
          <w:sz w:val="28"/>
          <w:szCs w:val="28"/>
        </w:rPr>
        <w:t>. Certainly this should apply to you</w:t>
      </w:r>
      <w:r w:rsidR="00640A2D" w:rsidRPr="002F3BAD">
        <w:rPr>
          <w:sz w:val="28"/>
          <w:szCs w:val="28"/>
        </w:rPr>
        <w:t xml:space="preserve"> in this business. Also can include merchant and transaction fees.</w:t>
      </w:r>
    </w:p>
    <w:p w14:paraId="4F257A20" w14:textId="77777777" w:rsidR="00640A2D" w:rsidRPr="002F3BAD" w:rsidRDefault="00640A2D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Bonus depreciation</w:t>
      </w:r>
      <w:r w:rsidRPr="002F3BAD">
        <w:rPr>
          <w:sz w:val="28"/>
          <w:szCs w:val="28"/>
        </w:rPr>
        <w:t>. Through 2022, you can deduct the cost of qualified property 100%.</w:t>
      </w:r>
    </w:p>
    <w:p w14:paraId="6BCB0B8B" w14:textId="77777777" w:rsidR="00640A2D" w:rsidRPr="002F3BAD" w:rsidRDefault="00640A2D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Business gifts</w:t>
      </w:r>
      <w:r w:rsidRPr="002F3BAD">
        <w:rPr>
          <w:sz w:val="28"/>
          <w:szCs w:val="28"/>
        </w:rPr>
        <w:t>. May apply to you with holiday gifts for clients, customers, and other business associates.</w:t>
      </w:r>
    </w:p>
    <w:p w14:paraId="6786BF3E" w14:textId="77777777" w:rsidR="00640A2D" w:rsidRPr="002F3BAD" w:rsidRDefault="00640A2D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Business Income</w:t>
      </w:r>
      <w:r w:rsidRPr="002F3BAD">
        <w:rPr>
          <w:sz w:val="28"/>
          <w:szCs w:val="28"/>
        </w:rPr>
        <w:t>. May apply to you if you report your operations on Schedule C.</w:t>
      </w:r>
    </w:p>
    <w:p w14:paraId="37638F28" w14:textId="77777777" w:rsidR="00640A2D" w:rsidRPr="002F3BAD" w:rsidRDefault="00640A2D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Business Insurance Premiums</w:t>
      </w:r>
      <w:r w:rsidRPr="002F3BAD">
        <w:rPr>
          <w:sz w:val="28"/>
          <w:szCs w:val="28"/>
        </w:rPr>
        <w:t>. Premiums paid on Business Interruption, business vehicle, liability, and workers comp.</w:t>
      </w:r>
    </w:p>
    <w:p w14:paraId="0177BF03" w14:textId="77777777" w:rsidR="00640A2D" w:rsidRPr="002F3BAD" w:rsidRDefault="00640A2D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Business meals</w:t>
      </w:r>
      <w:r w:rsidRPr="002F3BAD">
        <w:rPr>
          <w:sz w:val="28"/>
          <w:szCs w:val="28"/>
        </w:rPr>
        <w:t>. You can deduct 50% of qualifying food and beverage costs.</w:t>
      </w:r>
    </w:p>
    <w:p w14:paraId="69E78285" w14:textId="77777777" w:rsidR="00640A2D" w:rsidRPr="002F3BAD" w:rsidRDefault="00640A2D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Business use of your vehicle</w:t>
      </w:r>
      <w:r w:rsidRPr="002F3BAD">
        <w:rPr>
          <w:sz w:val="28"/>
          <w:szCs w:val="28"/>
        </w:rPr>
        <w:t>. The entire cost of operating your vehicle if it</w:t>
      </w:r>
      <w:r w:rsidR="00CF2565" w:rsidRPr="002F3BAD">
        <w:rPr>
          <w:sz w:val="28"/>
          <w:szCs w:val="28"/>
        </w:rPr>
        <w:t>’</w:t>
      </w:r>
      <w:r w:rsidRPr="002F3BAD">
        <w:rPr>
          <w:sz w:val="28"/>
          <w:szCs w:val="28"/>
        </w:rPr>
        <w:t xml:space="preserve">s only used for business purposes.  </w:t>
      </w:r>
      <w:r w:rsidR="00CF2565" w:rsidRPr="002F3BAD">
        <w:rPr>
          <w:sz w:val="28"/>
          <w:szCs w:val="28"/>
        </w:rPr>
        <w:t>Otherwise, only the business use portion is deductible.</w:t>
      </w:r>
    </w:p>
    <w:p w14:paraId="71871D81" w14:textId="77777777" w:rsidR="00CF2565" w:rsidRPr="002F3BAD" w:rsidRDefault="00CF2565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Charitable contributions</w:t>
      </w:r>
      <w:r w:rsidRPr="002F3BAD">
        <w:rPr>
          <w:sz w:val="28"/>
          <w:szCs w:val="28"/>
        </w:rPr>
        <w:t>. Sole proprietors, limited liability companies and partnerships can’t deduct contributions. But you as a business owner may be able to claim on your Schedule A.</w:t>
      </w:r>
    </w:p>
    <w:p w14:paraId="6783C676" w14:textId="77777777" w:rsidR="00CF2565" w:rsidRPr="002F3BAD" w:rsidRDefault="00CF2565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Child and dependent care</w:t>
      </w:r>
      <w:r w:rsidRPr="002F3BAD">
        <w:rPr>
          <w:sz w:val="28"/>
          <w:szCs w:val="28"/>
        </w:rPr>
        <w:t>. You may be ok with this if for a child under 13, or a spouse or other physically or mentally challenged dependent.</w:t>
      </w:r>
    </w:p>
    <w:p w14:paraId="45618C96" w14:textId="77777777" w:rsidR="00CF2565" w:rsidRPr="002F3BAD" w:rsidRDefault="00CF2565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Cleaning supplies and janitorial services</w:t>
      </w:r>
      <w:r w:rsidRPr="002F3BAD">
        <w:rPr>
          <w:sz w:val="28"/>
          <w:szCs w:val="28"/>
        </w:rPr>
        <w:t xml:space="preserve">. </w:t>
      </w:r>
      <w:r w:rsidR="00D902C4" w:rsidRPr="002F3BAD">
        <w:rPr>
          <w:sz w:val="28"/>
          <w:szCs w:val="28"/>
        </w:rPr>
        <w:t>Any expenses incurred for keeping your business sanitized. That means</w:t>
      </w:r>
      <w:r w:rsidR="00C640D1" w:rsidRPr="002F3BAD">
        <w:rPr>
          <w:sz w:val="28"/>
          <w:szCs w:val="28"/>
        </w:rPr>
        <w:t xml:space="preserve"> cleaning supplies, trash removal, recycling, and sanitation. </w:t>
      </w:r>
    </w:p>
    <w:p w14:paraId="4A5B29AA" w14:textId="77777777" w:rsidR="00C640D1" w:rsidRPr="002F3BAD" w:rsidRDefault="00C640D1" w:rsidP="00DC53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Contract labor</w:t>
      </w:r>
      <w:r w:rsidRPr="002F3BAD">
        <w:rPr>
          <w:sz w:val="28"/>
          <w:szCs w:val="28"/>
          <w:u w:val="single"/>
        </w:rPr>
        <w:t>.</w:t>
      </w:r>
      <w:r w:rsidRPr="002F3BAD">
        <w:rPr>
          <w:sz w:val="28"/>
          <w:szCs w:val="28"/>
        </w:rPr>
        <w:t xml:space="preserve">  Payments to freelancers and independent contractors are </w:t>
      </w:r>
      <w:proofErr w:type="spellStart"/>
      <w:r w:rsidRPr="002F3BAD">
        <w:rPr>
          <w:sz w:val="28"/>
          <w:szCs w:val="28"/>
        </w:rPr>
        <w:t>deductible.</w:t>
      </w:r>
      <w:r w:rsidR="0032062C" w:rsidRPr="002F3BAD">
        <w:rPr>
          <w:sz w:val="28"/>
          <w:szCs w:val="28"/>
        </w:rPr>
        <w:t>C</w:t>
      </w:r>
      <w:proofErr w:type="spellEnd"/>
    </w:p>
    <w:p w14:paraId="265A2A10" w14:textId="77777777" w:rsidR="0032062C" w:rsidRPr="002F3BAD" w:rsidRDefault="0032062C" w:rsidP="0032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Cost of goods sold</w:t>
      </w:r>
      <w:r w:rsidRPr="002F3BAD">
        <w:rPr>
          <w:sz w:val="28"/>
          <w:szCs w:val="28"/>
        </w:rPr>
        <w:t>. This isn’t a standard deduction.  It’s factored into reporting revenue from the sale of inventory.</w:t>
      </w:r>
    </w:p>
    <w:p w14:paraId="6C0C7057" w14:textId="77777777" w:rsidR="0032062C" w:rsidRPr="002F3BAD" w:rsidRDefault="0032062C" w:rsidP="0032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lastRenderedPageBreak/>
        <w:t>Depreciation</w:t>
      </w:r>
      <w:r w:rsidRPr="002F3BAD">
        <w:rPr>
          <w:sz w:val="28"/>
          <w:szCs w:val="28"/>
        </w:rPr>
        <w:t>. Thanks to tax reform, business owners no longer need to depreciate the cost of assets over a period of years.</w:t>
      </w:r>
    </w:p>
    <w:p w14:paraId="343EB337" w14:textId="77777777" w:rsidR="00DA6609" w:rsidRPr="002F3BAD" w:rsidRDefault="00DA6609" w:rsidP="00DA66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Education</w:t>
      </w:r>
      <w:r w:rsidRPr="002F3BAD">
        <w:rPr>
          <w:sz w:val="28"/>
          <w:szCs w:val="28"/>
        </w:rPr>
        <w:t>. The IRS allows you to fully deduct educational costs, if incurring these expenses adds value to your business.</w:t>
      </w:r>
    </w:p>
    <w:p w14:paraId="646E1753" w14:textId="77777777" w:rsidR="00DA6609" w:rsidRPr="002F3BAD" w:rsidRDefault="00DA6609" w:rsidP="0032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Family and medical leave (paid)</w:t>
      </w:r>
      <w:r w:rsidRPr="002F3BAD">
        <w:rPr>
          <w:sz w:val="28"/>
          <w:szCs w:val="28"/>
        </w:rPr>
        <w:t>. Under the Tax Cuts and Jobs Act, business owners can claim a credit for wages paid to employees on family and medical leave.</w:t>
      </w:r>
    </w:p>
    <w:p w14:paraId="6E81BCE4" w14:textId="77777777" w:rsidR="00DA6609" w:rsidRPr="002F3BAD" w:rsidRDefault="00DA6609" w:rsidP="0032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Health Insurance</w:t>
      </w:r>
      <w:r w:rsidRPr="002F3BAD">
        <w:rPr>
          <w:sz w:val="28"/>
          <w:szCs w:val="28"/>
        </w:rPr>
        <w:t>. If you are self employed, you can deduct the cost of your personal health insurance premiums.</w:t>
      </w:r>
    </w:p>
    <w:p w14:paraId="02386CB2" w14:textId="77777777" w:rsidR="00DA6609" w:rsidRPr="002F3BAD" w:rsidRDefault="00DA6609" w:rsidP="0032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sz w:val="28"/>
          <w:szCs w:val="28"/>
        </w:rPr>
        <w:t xml:space="preserve"> </w:t>
      </w:r>
      <w:r w:rsidR="0063685F" w:rsidRPr="002F3BAD">
        <w:rPr>
          <w:b/>
          <w:sz w:val="28"/>
          <w:szCs w:val="28"/>
          <w:u w:val="single"/>
        </w:rPr>
        <w:t>Healthcare out-of-pocket expenses</w:t>
      </w:r>
      <w:r w:rsidR="0063685F" w:rsidRPr="002F3BAD">
        <w:rPr>
          <w:sz w:val="28"/>
          <w:szCs w:val="28"/>
        </w:rPr>
        <w:t>. In addition to healthcare premiums, self-employed business owners can deduct other out-of-pocket medical expenses.</w:t>
      </w:r>
    </w:p>
    <w:p w14:paraId="49AE9180" w14:textId="77777777" w:rsidR="0063685F" w:rsidRPr="002F3BAD" w:rsidRDefault="0063685F" w:rsidP="003206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Home office</w:t>
      </w:r>
      <w:r w:rsidRPr="002F3BAD">
        <w:rPr>
          <w:sz w:val="28"/>
          <w:szCs w:val="28"/>
        </w:rPr>
        <w:t>. Regularly and exclusively designating part of your home to perform administrative or managerial activities for your business gives you the right to claim a home office deduction for utilities, rent, mortgage interest, real estate taxes, depreciation and cleaning/repair fees.</w:t>
      </w:r>
    </w:p>
    <w:p w14:paraId="4910B51E" w14:textId="77777777" w:rsidR="0063685F" w:rsidRPr="002F3BAD" w:rsidRDefault="0063685F" w:rsidP="00636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Interest</w:t>
      </w:r>
      <w:r w:rsidRPr="002F3BAD">
        <w:rPr>
          <w:sz w:val="28"/>
          <w:szCs w:val="28"/>
        </w:rPr>
        <w:t xml:space="preserve">. If you take out a loan or use a credit card to cover business expenses, </w:t>
      </w:r>
      <w:proofErr w:type="gramStart"/>
      <w:r w:rsidRPr="002F3BAD">
        <w:rPr>
          <w:sz w:val="28"/>
          <w:szCs w:val="28"/>
        </w:rPr>
        <w:t>you’re</w:t>
      </w:r>
      <w:proofErr w:type="gramEnd"/>
      <w:r w:rsidRPr="002F3BAD">
        <w:rPr>
          <w:sz w:val="28"/>
          <w:szCs w:val="28"/>
        </w:rPr>
        <w:t xml:space="preserve"> entitled to deduct interest paid to lender</w:t>
      </w:r>
      <w:r w:rsidR="000A1409" w:rsidRPr="002F3BAD">
        <w:rPr>
          <w:sz w:val="28"/>
          <w:szCs w:val="28"/>
        </w:rPr>
        <w:t xml:space="preserve"> or credit card company.</w:t>
      </w:r>
    </w:p>
    <w:p w14:paraId="210113AC" w14:textId="77777777" w:rsidR="000A1409" w:rsidRPr="002F3BAD" w:rsidRDefault="000A1409" w:rsidP="00636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Legal and professional fees</w:t>
      </w:r>
      <w:r w:rsidRPr="002F3BAD">
        <w:rPr>
          <w:sz w:val="28"/>
          <w:szCs w:val="28"/>
        </w:rPr>
        <w:t>. You can take a deduction for legal and professional fees charged by accountants, attorneys, bookkeepers, online bookkeeping service providers and tax preparers.</w:t>
      </w:r>
    </w:p>
    <w:p w14:paraId="415C63CF" w14:textId="77777777" w:rsidR="000A1409" w:rsidRPr="002F3BAD" w:rsidRDefault="000A1409" w:rsidP="00636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Local transportation</w:t>
      </w:r>
      <w:r w:rsidRPr="002F3BAD">
        <w:rPr>
          <w:sz w:val="28"/>
          <w:szCs w:val="28"/>
        </w:rPr>
        <w:t>. Local transportation costs, like Uber fare to visit a vendor or prospective customer or client, are deductible.</w:t>
      </w:r>
    </w:p>
    <w:p w14:paraId="106DCA21" w14:textId="77777777" w:rsidR="000A1409" w:rsidRPr="002F3BAD" w:rsidRDefault="000A1409" w:rsidP="00636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Maintenance and repairs</w:t>
      </w:r>
      <w:r w:rsidRPr="002F3BAD">
        <w:rPr>
          <w:sz w:val="28"/>
          <w:szCs w:val="28"/>
        </w:rPr>
        <w:t xml:space="preserve">. </w:t>
      </w:r>
      <w:r w:rsidRPr="002F3BAD">
        <w:rPr>
          <w:sz w:val="24"/>
          <w:szCs w:val="28"/>
        </w:rPr>
        <w:t xml:space="preserve">Maintenance and repairs to your business premises are fully deductible, but expenditures for capital improvements, such as a new roof may not be immediately deductible. </w:t>
      </w:r>
    </w:p>
    <w:p w14:paraId="5EF003DE" w14:textId="77777777" w:rsidR="000A1409" w:rsidRPr="002F3BAD" w:rsidRDefault="000A1409" w:rsidP="00636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Moving expenses.</w:t>
      </w:r>
      <w:r w:rsidRPr="002F3BAD">
        <w:rPr>
          <w:sz w:val="28"/>
          <w:szCs w:val="28"/>
        </w:rPr>
        <w:t xml:space="preserve"> Any costs to move business equipment, supplies, and inventory </w:t>
      </w:r>
      <w:r w:rsidR="0022293B" w:rsidRPr="002F3BAD">
        <w:rPr>
          <w:sz w:val="28"/>
          <w:szCs w:val="28"/>
        </w:rPr>
        <w:t>from one business location to another qualifies and a deduction.</w:t>
      </w:r>
    </w:p>
    <w:p w14:paraId="38D1381C" w14:textId="77777777" w:rsidR="000A1409" w:rsidRPr="002F3BAD" w:rsidRDefault="0022293B" w:rsidP="006368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Organizational costs</w:t>
      </w:r>
      <w:r w:rsidRPr="002F3BAD">
        <w:rPr>
          <w:sz w:val="28"/>
          <w:szCs w:val="28"/>
        </w:rPr>
        <w:t>. This is a deduction you can leverage during your first year in business, and it’s up to $5,000.</w:t>
      </w:r>
    </w:p>
    <w:p w14:paraId="4D62698E" w14:textId="77777777" w:rsidR="0022293B" w:rsidRPr="002F3BAD" w:rsidRDefault="0022293B" w:rsidP="00222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Real estate losses</w:t>
      </w:r>
      <w:r w:rsidRPr="002F3BAD">
        <w:rPr>
          <w:sz w:val="28"/>
          <w:szCs w:val="28"/>
        </w:rPr>
        <w:t>. You can deduct up to a certain amount of losses against your income if you actively participate in renting your property, depending on your adjusted gross income.</w:t>
      </w:r>
    </w:p>
    <w:p w14:paraId="53784F31" w14:textId="77777777" w:rsidR="0022293B" w:rsidRPr="002F3BAD" w:rsidRDefault="0022293B" w:rsidP="00222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Rent</w:t>
      </w:r>
      <w:r w:rsidRPr="002F3BAD">
        <w:rPr>
          <w:sz w:val="28"/>
          <w:szCs w:val="28"/>
        </w:rPr>
        <w:t>. Rent paid for any location used to conduct business, as well as equipment rental costs, can be deducted as a business expense.</w:t>
      </w:r>
    </w:p>
    <w:p w14:paraId="4982E623" w14:textId="77777777" w:rsidR="0022293B" w:rsidRPr="002F3BAD" w:rsidRDefault="0022293B" w:rsidP="00222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lastRenderedPageBreak/>
        <w:t>Research and development</w:t>
      </w:r>
      <w:r w:rsidRPr="002F3BAD">
        <w:rPr>
          <w:sz w:val="28"/>
          <w:szCs w:val="28"/>
        </w:rPr>
        <w:t>.  You can claim this credit for expenses you incur in seeking information that is technological in nature, and will help you develop a new or improved business component.</w:t>
      </w:r>
    </w:p>
    <w:p w14:paraId="3DC3B6AA" w14:textId="77777777" w:rsidR="0022293B" w:rsidRPr="002F3BAD" w:rsidRDefault="0022293B" w:rsidP="00222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Retirement plans</w:t>
      </w:r>
      <w:r w:rsidRPr="002F3BAD">
        <w:rPr>
          <w:sz w:val="28"/>
          <w:szCs w:val="28"/>
        </w:rPr>
        <w:t>. You can take deductions on contributions to your own retirement plan, and retirement plans you’ve setup for employees.</w:t>
      </w:r>
    </w:p>
    <w:p w14:paraId="18436B75" w14:textId="77777777" w:rsidR="0022293B" w:rsidRPr="002F3BAD" w:rsidRDefault="00292C48" w:rsidP="00222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Salaries, wages and benefits</w:t>
      </w:r>
      <w:r w:rsidRPr="002F3BAD">
        <w:rPr>
          <w:sz w:val="28"/>
          <w:szCs w:val="28"/>
        </w:rPr>
        <w:t>. Payments to employees, including salaries, wages, bonuses, commissions and taxable fringe benefits, are deductible business expenses.</w:t>
      </w:r>
    </w:p>
    <w:p w14:paraId="6D7E16DB" w14:textId="77777777" w:rsidR="00292C48" w:rsidRPr="002F3BAD" w:rsidRDefault="00292C48" w:rsidP="002229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Startup costs</w:t>
      </w:r>
      <w:r w:rsidRPr="002F3BAD">
        <w:rPr>
          <w:sz w:val="28"/>
          <w:szCs w:val="28"/>
        </w:rPr>
        <w:t>.   costs include expenditures to start a business, or to investigate opening and acquiring a business.</w:t>
      </w:r>
    </w:p>
    <w:p w14:paraId="193FC7F9" w14:textId="77777777" w:rsidR="00292C48" w:rsidRPr="002F3BAD" w:rsidRDefault="00292C48" w:rsidP="00292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Supplies</w:t>
      </w:r>
      <w:r w:rsidRPr="002F3BAD">
        <w:rPr>
          <w:sz w:val="28"/>
          <w:szCs w:val="28"/>
        </w:rPr>
        <w:t>. Go ahead and deduct the cost of items your small business uses in its day-to-day operations.</w:t>
      </w:r>
    </w:p>
    <w:p w14:paraId="3EE74B09" w14:textId="77777777" w:rsidR="00292C48" w:rsidRPr="002F3BAD" w:rsidRDefault="00292C48" w:rsidP="00292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Taxes and licenses</w:t>
      </w:r>
      <w:r w:rsidRPr="002F3BAD">
        <w:rPr>
          <w:sz w:val="28"/>
          <w:szCs w:val="28"/>
        </w:rPr>
        <w:t>. Here is a list of taxes and licensing fees that qualify as deductible business expenses:</w:t>
      </w:r>
    </w:p>
    <w:p w14:paraId="4A367F39" w14:textId="77777777" w:rsidR="00292C48" w:rsidRPr="002F3BAD" w:rsidRDefault="00292C48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State income taxes</w:t>
      </w:r>
    </w:p>
    <w:p w14:paraId="27BB7737" w14:textId="77777777" w:rsidR="00292C48" w:rsidRPr="002F3BAD" w:rsidRDefault="00292C48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Payroll taxes</w:t>
      </w:r>
    </w:p>
    <w:p w14:paraId="5DD933B9" w14:textId="77777777" w:rsidR="00292C48" w:rsidRPr="002F3BAD" w:rsidRDefault="002C5100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Real estate taxes paid on business property</w:t>
      </w:r>
    </w:p>
    <w:p w14:paraId="70A229A1" w14:textId="77777777" w:rsidR="002C5100" w:rsidRPr="002F3BAD" w:rsidRDefault="002C5100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Sales tax</w:t>
      </w:r>
    </w:p>
    <w:p w14:paraId="1823F522" w14:textId="77777777" w:rsidR="002C5100" w:rsidRPr="002F3BAD" w:rsidRDefault="002C5100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Excise taxes</w:t>
      </w:r>
    </w:p>
    <w:p w14:paraId="367FE5B4" w14:textId="77777777" w:rsidR="002C5100" w:rsidRPr="002F3BAD" w:rsidRDefault="002C5100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Fuel taxes</w:t>
      </w:r>
    </w:p>
    <w:p w14:paraId="639C07C0" w14:textId="77777777" w:rsidR="002C5100" w:rsidRPr="002F3BAD" w:rsidRDefault="002C5100" w:rsidP="00292C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F3BAD">
        <w:rPr>
          <w:sz w:val="28"/>
          <w:szCs w:val="28"/>
        </w:rPr>
        <w:t>Business licenses</w:t>
      </w:r>
    </w:p>
    <w:p w14:paraId="73E23706" w14:textId="77777777" w:rsidR="002C5100" w:rsidRPr="002F3BAD" w:rsidRDefault="002C5100" w:rsidP="002C51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Telephone and internet</w:t>
      </w:r>
      <w:r w:rsidRPr="002F3BAD">
        <w:rPr>
          <w:sz w:val="28"/>
          <w:szCs w:val="28"/>
        </w:rPr>
        <w:t>. Telephone and internet services that are integral to conducting your company’s business are considered deductible business expenses.</w:t>
      </w:r>
    </w:p>
    <w:p w14:paraId="4865DF0F" w14:textId="77777777" w:rsidR="002C5100" w:rsidRPr="002F3BAD" w:rsidRDefault="002C5100" w:rsidP="002C51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Travel</w:t>
      </w:r>
      <w:r w:rsidRPr="002F3BAD">
        <w:rPr>
          <w:sz w:val="28"/>
          <w:szCs w:val="28"/>
        </w:rPr>
        <w:t>. Whether incurred by you or your employees, the cost of airfare, meals, hotels, and miscellaneous business travel expenses are fully deductible.</w:t>
      </w:r>
    </w:p>
    <w:p w14:paraId="072B2249" w14:textId="77777777" w:rsidR="002C5100" w:rsidRPr="002F3BAD" w:rsidRDefault="002C5100" w:rsidP="002C51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BAD">
        <w:rPr>
          <w:b/>
          <w:sz w:val="28"/>
          <w:szCs w:val="28"/>
          <w:u w:val="single"/>
        </w:rPr>
        <w:t>Work opportunity credit</w:t>
      </w:r>
      <w:r w:rsidRPr="002F3BAD">
        <w:rPr>
          <w:sz w:val="28"/>
          <w:szCs w:val="28"/>
        </w:rPr>
        <w:t>.  You can take advantage of the work opportunity credit if your business pays first- and second</w:t>
      </w:r>
      <w:r w:rsidR="001B7D41" w:rsidRPr="002F3BAD">
        <w:rPr>
          <w:sz w:val="28"/>
          <w:szCs w:val="28"/>
        </w:rPr>
        <w:t>-</w:t>
      </w:r>
      <w:r w:rsidRPr="002F3BAD">
        <w:rPr>
          <w:sz w:val="28"/>
          <w:szCs w:val="28"/>
        </w:rPr>
        <w:t xml:space="preserve"> year wages to targeted employees, like veterans, long</w:t>
      </w:r>
      <w:r w:rsidR="001B7D41" w:rsidRPr="002F3BAD">
        <w:rPr>
          <w:sz w:val="28"/>
          <w:szCs w:val="28"/>
        </w:rPr>
        <w:t>-</w:t>
      </w:r>
      <w:r w:rsidRPr="002F3BAD">
        <w:rPr>
          <w:sz w:val="28"/>
          <w:szCs w:val="28"/>
        </w:rPr>
        <w:t>term recipients of family assistance funds from the government</w:t>
      </w:r>
      <w:r w:rsidR="001B7D41" w:rsidRPr="002F3BAD">
        <w:rPr>
          <w:sz w:val="28"/>
          <w:szCs w:val="28"/>
        </w:rPr>
        <w:t>,</w:t>
      </w:r>
      <w:r w:rsidRPr="002F3BAD">
        <w:rPr>
          <w:sz w:val="28"/>
          <w:szCs w:val="28"/>
        </w:rPr>
        <w:t xml:space="preserve"> and </w:t>
      </w:r>
      <w:r w:rsidR="001B7D41" w:rsidRPr="002F3BAD">
        <w:rPr>
          <w:sz w:val="28"/>
          <w:szCs w:val="28"/>
        </w:rPr>
        <w:t>youths hired for summer jobs.</w:t>
      </w:r>
      <w:r w:rsidRPr="002F3BAD">
        <w:rPr>
          <w:sz w:val="28"/>
          <w:szCs w:val="28"/>
        </w:rPr>
        <w:t xml:space="preserve"> </w:t>
      </w:r>
    </w:p>
    <w:p w14:paraId="1CCF0A36" w14:textId="77777777" w:rsidR="00292C48" w:rsidRDefault="00292C48" w:rsidP="00292C48"/>
    <w:p w14:paraId="78F5A943" w14:textId="77777777" w:rsidR="00292C48" w:rsidRPr="0032062C" w:rsidRDefault="00292C48" w:rsidP="002F3BAD">
      <w:pPr>
        <w:pStyle w:val="ListParagraph"/>
      </w:pPr>
    </w:p>
    <w:p w14:paraId="036B7AA3" w14:textId="77777777" w:rsidR="00640A2D" w:rsidRDefault="00640A2D" w:rsidP="00640A2D"/>
    <w:sectPr w:rsidR="00640A2D" w:rsidSect="002F3B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C537A"/>
    <w:multiLevelType w:val="hybridMultilevel"/>
    <w:tmpl w:val="8818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36CF"/>
    <w:multiLevelType w:val="hybridMultilevel"/>
    <w:tmpl w:val="0F10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335"/>
    <w:rsid w:val="000A1409"/>
    <w:rsid w:val="001B7D41"/>
    <w:rsid w:val="0022293B"/>
    <w:rsid w:val="00292C48"/>
    <w:rsid w:val="002C5100"/>
    <w:rsid w:val="002F3BAD"/>
    <w:rsid w:val="0032062C"/>
    <w:rsid w:val="0063685F"/>
    <w:rsid w:val="00640A2D"/>
    <w:rsid w:val="00C640D1"/>
    <w:rsid w:val="00CF2565"/>
    <w:rsid w:val="00D902C4"/>
    <w:rsid w:val="00DA6609"/>
    <w:rsid w:val="00DC5335"/>
    <w:rsid w:val="00E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C938"/>
  <w15:docId w15:val="{271B487F-12D3-485D-9897-DA83EA1D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roni Allen</cp:lastModifiedBy>
  <cp:revision>2</cp:revision>
  <dcterms:created xsi:type="dcterms:W3CDTF">2020-11-18T23:21:00Z</dcterms:created>
  <dcterms:modified xsi:type="dcterms:W3CDTF">2020-11-19T04:54:00Z</dcterms:modified>
</cp:coreProperties>
</file>